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169" w:rsidRDefault="00457169" w:rsidP="00FC00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Name: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AP U.S. Gov’t &amp; Politics</w:t>
      </w:r>
    </w:p>
    <w:p w:rsidR="00457169" w:rsidRPr="00457169" w:rsidRDefault="00457169" w:rsidP="00457169">
      <w:pPr>
        <w:spacing w:after="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Ms. Ebner</w:t>
      </w:r>
    </w:p>
    <w:p w:rsidR="00457169" w:rsidRDefault="00457169" w:rsidP="00FC004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D56A8" w:rsidRPr="00CD56A8" w:rsidRDefault="00CD56A8" w:rsidP="00CD56A8">
      <w:pPr>
        <w:spacing w:after="0"/>
        <w:jc w:val="center"/>
        <w:rPr>
          <w:rFonts w:ascii="Broadway" w:hAnsi="Broadway" w:cs="Times New Roman"/>
          <w:b/>
          <w:sz w:val="40"/>
          <w:szCs w:val="24"/>
        </w:rPr>
      </w:pPr>
      <w:r w:rsidRPr="00CD56A8">
        <w:rPr>
          <w:rFonts w:ascii="Broadway" w:hAnsi="Broadway" w:cs="Times New Roman"/>
          <w:b/>
          <w:sz w:val="40"/>
          <w:szCs w:val="24"/>
        </w:rPr>
        <w:t>Where Do You Stand?</w:t>
      </w:r>
    </w:p>
    <w:p w:rsidR="00457169" w:rsidRPr="00457169" w:rsidRDefault="009E2AC0" w:rsidP="00CD56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57169">
        <w:rPr>
          <w:rFonts w:ascii="Times New Roman" w:hAnsi="Times New Roman" w:cs="Times New Roman"/>
          <w:sz w:val="26"/>
          <w:szCs w:val="26"/>
        </w:rPr>
        <w:t>Unit</w:t>
      </w:r>
      <w:r w:rsidR="00457169" w:rsidRPr="00457169">
        <w:rPr>
          <w:rFonts w:ascii="Times New Roman" w:hAnsi="Times New Roman" w:cs="Times New Roman"/>
          <w:sz w:val="26"/>
          <w:szCs w:val="26"/>
        </w:rPr>
        <w:t xml:space="preserve"> III</w:t>
      </w:r>
      <w:r w:rsidRPr="00457169">
        <w:rPr>
          <w:rFonts w:ascii="Times New Roman" w:hAnsi="Times New Roman" w:cs="Times New Roman"/>
          <w:sz w:val="26"/>
          <w:szCs w:val="26"/>
        </w:rPr>
        <w:t>: Political Parties, Interest Groups &amp; Mass Media</w:t>
      </w:r>
    </w:p>
    <w:p w:rsidR="00C05B9F" w:rsidRPr="00457169" w:rsidRDefault="00C05B9F" w:rsidP="00CD56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57169">
        <w:rPr>
          <w:rFonts w:ascii="Times New Roman" w:hAnsi="Times New Roman" w:cs="Times New Roman"/>
          <w:sz w:val="26"/>
          <w:szCs w:val="26"/>
        </w:rPr>
        <w:t>Major Linkage Institutions</w:t>
      </w:r>
      <w:r w:rsidR="00457169" w:rsidRPr="00457169">
        <w:rPr>
          <w:rFonts w:ascii="Times New Roman" w:hAnsi="Times New Roman" w:cs="Times New Roman"/>
          <w:sz w:val="26"/>
          <w:szCs w:val="26"/>
        </w:rPr>
        <w:t xml:space="preserve"> (Ch 7, 8, 9 &amp;11)</w:t>
      </w:r>
    </w:p>
    <w:p w:rsidR="00FC0045" w:rsidRDefault="00FC0045" w:rsidP="00CD56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CB0" w:rsidRDefault="00457169" w:rsidP="004571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506095</wp:posOffset>
            </wp:positionV>
            <wp:extent cx="6181725" cy="1590675"/>
            <wp:effectExtent l="19050" t="0" r="9525" b="0"/>
            <wp:wrapTight wrapText="bothSides">
              <wp:wrapPolygon edited="0">
                <wp:start x="-67" y="0"/>
                <wp:lineTo x="-67" y="21471"/>
                <wp:lineTo x="21633" y="21471"/>
                <wp:lineTo x="21633" y="0"/>
                <wp:lineTo x="-67" y="0"/>
              </wp:wrapPolygon>
            </wp:wrapTight>
            <wp:docPr id="10" name="Picture 10" descr="http://pressoneforclarity.files.wordpress.com/2010/09/hsbc-ads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ressoneforclarity.files.wordpress.com/2010/09/hsbc-ads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0045">
        <w:rPr>
          <w:rFonts w:ascii="Times New Roman" w:hAnsi="Times New Roman" w:cs="Times New Roman"/>
          <w:sz w:val="24"/>
          <w:szCs w:val="24"/>
        </w:rPr>
        <w:t xml:space="preserve">Consider the advertisements below. </w:t>
      </w:r>
      <w:r w:rsidR="006F0CB0">
        <w:rPr>
          <w:rFonts w:ascii="Times New Roman" w:hAnsi="Times New Roman" w:cs="Times New Roman"/>
          <w:sz w:val="24"/>
          <w:szCs w:val="24"/>
        </w:rPr>
        <w:t>The same image can be viewed several different ways.  This notion applies to the way people perceive issues.</w:t>
      </w:r>
    </w:p>
    <w:p w:rsidR="00F50BC2" w:rsidRDefault="00457169" w:rsidP="00F50B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-29845</wp:posOffset>
            </wp:positionV>
            <wp:extent cx="6181725" cy="2914650"/>
            <wp:effectExtent l="19050" t="0" r="9525" b="0"/>
            <wp:wrapNone/>
            <wp:docPr id="2" name="Picture 1" descr="http://theinspirationroom.com/daily/print/2007/12/hsbc-traditional-trend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inspirationroom.com/daily/print/2007/12/hsbc-traditional-trend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7169" w:rsidRDefault="00457169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56A8" w:rsidRDefault="00CD56A8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0045" w:rsidRDefault="00FC0045" w:rsidP="00F50B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44836">
        <w:rPr>
          <w:rFonts w:ascii="Times New Roman" w:hAnsi="Times New Roman" w:cs="Times New Roman"/>
          <w:sz w:val="24"/>
          <w:szCs w:val="24"/>
        </w:rPr>
        <w:t>How do you get your information on issues?  What sources do you trust?  Does the media influence the way that you</w:t>
      </w:r>
      <w:r>
        <w:rPr>
          <w:rFonts w:ascii="Times New Roman" w:hAnsi="Times New Roman" w:cs="Times New Roman"/>
          <w:sz w:val="24"/>
          <w:szCs w:val="24"/>
        </w:rPr>
        <w:t xml:space="preserve"> perceive these issues</w:t>
      </w:r>
      <w:r w:rsidRPr="00044836">
        <w:rPr>
          <w:rFonts w:ascii="Times New Roman" w:hAnsi="Times New Roman" w:cs="Times New Roman"/>
          <w:sz w:val="24"/>
          <w:szCs w:val="24"/>
        </w:rPr>
        <w:t>?</w:t>
      </w:r>
      <w:r w:rsidR="00457169">
        <w:rPr>
          <w:rFonts w:ascii="Times New Roman" w:hAnsi="Times New Roman" w:cs="Times New Roman"/>
          <w:sz w:val="24"/>
          <w:szCs w:val="24"/>
        </w:rPr>
        <w:t xml:space="preserve"> How about political parties or interest groups?</w:t>
      </w:r>
    </w:p>
    <w:p w:rsidR="0053014C" w:rsidRPr="00044836" w:rsidRDefault="0053014C" w:rsidP="00F50B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4836" w:rsidRPr="00044836" w:rsidRDefault="00044836" w:rsidP="00044836">
      <w:pPr>
        <w:rPr>
          <w:rFonts w:ascii="Times New Roman" w:hAnsi="Times New Roman" w:cs="Times New Roman"/>
          <w:sz w:val="24"/>
          <w:szCs w:val="24"/>
        </w:rPr>
      </w:pPr>
      <w:r w:rsidRPr="00044836">
        <w:rPr>
          <w:rFonts w:ascii="Times New Roman" w:hAnsi="Times New Roman" w:cs="Times New Roman"/>
          <w:sz w:val="24"/>
          <w:szCs w:val="24"/>
        </w:rPr>
        <w:t xml:space="preserve">Here is your chance to take an </w:t>
      </w:r>
      <w:r w:rsidR="009C6D41" w:rsidRPr="00044836">
        <w:rPr>
          <w:rFonts w:ascii="Times New Roman" w:hAnsi="Times New Roman" w:cs="Times New Roman"/>
          <w:sz w:val="24"/>
          <w:szCs w:val="24"/>
        </w:rPr>
        <w:t>in-depth</w:t>
      </w:r>
      <w:r w:rsidRPr="00044836">
        <w:rPr>
          <w:rFonts w:ascii="Times New Roman" w:hAnsi="Times New Roman" w:cs="Times New Roman"/>
          <w:sz w:val="24"/>
          <w:szCs w:val="24"/>
        </w:rPr>
        <w:t xml:space="preserve"> look at the information </w:t>
      </w:r>
      <w:r w:rsidR="00C63A4F">
        <w:rPr>
          <w:rFonts w:ascii="Times New Roman" w:hAnsi="Times New Roman" w:cs="Times New Roman"/>
          <w:sz w:val="24"/>
          <w:szCs w:val="24"/>
        </w:rPr>
        <w:t>available</w:t>
      </w:r>
      <w:r w:rsidRPr="00044836">
        <w:rPr>
          <w:rFonts w:ascii="Times New Roman" w:hAnsi="Times New Roman" w:cs="Times New Roman"/>
          <w:sz w:val="24"/>
          <w:szCs w:val="24"/>
        </w:rPr>
        <w:t xml:space="preserve"> on your issue.  What are the major perspectives being pushed by </w:t>
      </w:r>
      <w:r w:rsidR="00DF3AE5">
        <w:rPr>
          <w:rFonts w:ascii="Times New Roman" w:hAnsi="Times New Roman" w:cs="Times New Roman"/>
          <w:sz w:val="24"/>
          <w:szCs w:val="24"/>
        </w:rPr>
        <w:t>the media, interest groups and political parties?</w:t>
      </w:r>
      <w:r w:rsidR="00F568A1">
        <w:rPr>
          <w:rFonts w:ascii="Times New Roman" w:hAnsi="Times New Roman" w:cs="Times New Roman"/>
          <w:sz w:val="24"/>
          <w:szCs w:val="24"/>
        </w:rPr>
        <w:t xml:space="preserve">  </w:t>
      </w:r>
      <w:r w:rsidRPr="00044836">
        <w:rPr>
          <w:rFonts w:ascii="Times New Roman" w:hAnsi="Times New Roman" w:cs="Times New Roman"/>
          <w:sz w:val="24"/>
          <w:szCs w:val="24"/>
        </w:rPr>
        <w:t>You will investigate an issue of your choice.  Through researching</w:t>
      </w:r>
      <w:r w:rsidR="00FA3130">
        <w:rPr>
          <w:rFonts w:ascii="Times New Roman" w:hAnsi="Times New Roman" w:cs="Times New Roman"/>
          <w:sz w:val="24"/>
          <w:szCs w:val="24"/>
        </w:rPr>
        <w:t xml:space="preserve"> and analyzing</w:t>
      </w:r>
      <w:r w:rsidRPr="00044836">
        <w:rPr>
          <w:rFonts w:ascii="Times New Roman" w:hAnsi="Times New Roman" w:cs="Times New Roman"/>
          <w:sz w:val="24"/>
          <w:szCs w:val="24"/>
        </w:rPr>
        <w:t>, you w</w:t>
      </w:r>
      <w:r w:rsidR="00EC561C">
        <w:rPr>
          <w:rFonts w:ascii="Times New Roman" w:hAnsi="Times New Roman" w:cs="Times New Roman"/>
          <w:sz w:val="24"/>
          <w:szCs w:val="24"/>
        </w:rPr>
        <w:t>ill gather information to determine</w:t>
      </w:r>
      <w:r w:rsidRPr="00044836">
        <w:rPr>
          <w:rFonts w:ascii="Times New Roman" w:hAnsi="Times New Roman" w:cs="Times New Roman"/>
          <w:sz w:val="24"/>
          <w:szCs w:val="24"/>
        </w:rPr>
        <w:t xml:space="preserve"> how this issue should be presented to the public.  </w:t>
      </w:r>
      <w:r w:rsidR="004D3938">
        <w:rPr>
          <w:rFonts w:ascii="Times New Roman" w:hAnsi="Times New Roman" w:cs="Times New Roman"/>
          <w:sz w:val="24"/>
          <w:szCs w:val="24"/>
        </w:rPr>
        <w:t>W</w:t>
      </w:r>
      <w:r w:rsidR="00F50BC2">
        <w:rPr>
          <w:rFonts w:ascii="Times New Roman" w:hAnsi="Times New Roman" w:cs="Times New Roman"/>
          <w:sz w:val="24"/>
          <w:szCs w:val="24"/>
        </w:rPr>
        <w:t xml:space="preserve">hat </w:t>
      </w:r>
      <w:r w:rsidR="00CD0F20">
        <w:rPr>
          <w:rFonts w:ascii="Times New Roman" w:hAnsi="Times New Roman" w:cs="Times New Roman"/>
          <w:sz w:val="24"/>
          <w:szCs w:val="24"/>
        </w:rPr>
        <w:t>information should</w:t>
      </w:r>
      <w:r w:rsidR="004D3938">
        <w:rPr>
          <w:rFonts w:ascii="Times New Roman" w:hAnsi="Times New Roman" w:cs="Times New Roman"/>
          <w:sz w:val="24"/>
          <w:szCs w:val="24"/>
        </w:rPr>
        <w:t xml:space="preserve"> Americans </w:t>
      </w:r>
      <w:r w:rsidR="00F50BC2">
        <w:rPr>
          <w:rFonts w:ascii="Times New Roman" w:hAnsi="Times New Roman" w:cs="Times New Roman"/>
          <w:sz w:val="24"/>
          <w:szCs w:val="24"/>
        </w:rPr>
        <w:t xml:space="preserve">be </w:t>
      </w:r>
      <w:r w:rsidR="004D3938">
        <w:rPr>
          <w:rFonts w:ascii="Times New Roman" w:hAnsi="Times New Roman" w:cs="Times New Roman"/>
          <w:sz w:val="24"/>
          <w:szCs w:val="24"/>
        </w:rPr>
        <w:t>exposed to on your issue?</w:t>
      </w:r>
      <w:r w:rsidR="00F50BC2">
        <w:rPr>
          <w:rFonts w:ascii="Times New Roman" w:hAnsi="Times New Roman" w:cs="Times New Roman"/>
          <w:sz w:val="24"/>
          <w:szCs w:val="24"/>
        </w:rPr>
        <w:t xml:space="preserve">  </w:t>
      </w:r>
      <w:r w:rsidR="00E629A5">
        <w:rPr>
          <w:rFonts w:ascii="Times New Roman" w:hAnsi="Times New Roman" w:cs="Times New Roman"/>
          <w:sz w:val="24"/>
          <w:szCs w:val="24"/>
        </w:rPr>
        <w:t xml:space="preserve">Is it ok to present only one side?  </w:t>
      </w:r>
      <w:r w:rsidR="00EB3A7E">
        <w:rPr>
          <w:rFonts w:ascii="Times New Roman" w:hAnsi="Times New Roman" w:cs="Times New Roman"/>
          <w:sz w:val="24"/>
          <w:szCs w:val="24"/>
        </w:rPr>
        <w:t>You will develop</w:t>
      </w:r>
      <w:r w:rsidR="003D7EE0">
        <w:rPr>
          <w:rFonts w:ascii="Times New Roman" w:hAnsi="Times New Roman" w:cs="Times New Roman"/>
          <w:sz w:val="24"/>
          <w:szCs w:val="24"/>
        </w:rPr>
        <w:t xml:space="preserve"> a presentation and a pamphlet to present at </w:t>
      </w:r>
      <w:r w:rsidR="00EB3A7E">
        <w:rPr>
          <w:rFonts w:ascii="Times New Roman" w:hAnsi="Times New Roman" w:cs="Times New Roman"/>
          <w:sz w:val="24"/>
          <w:szCs w:val="24"/>
        </w:rPr>
        <w:t>a</w:t>
      </w:r>
      <w:r w:rsidRPr="00044836">
        <w:rPr>
          <w:rFonts w:ascii="Times New Roman" w:hAnsi="Times New Roman" w:cs="Times New Roman"/>
          <w:sz w:val="24"/>
          <w:szCs w:val="24"/>
        </w:rPr>
        <w:t xml:space="preserve"> public forum on the issues.</w:t>
      </w:r>
      <w:r w:rsidR="00EC561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44836" w:rsidRPr="00213F70" w:rsidRDefault="00044836" w:rsidP="00044836">
      <w:pPr>
        <w:rPr>
          <w:rFonts w:ascii="Times New Roman" w:hAnsi="Times New Roman" w:cs="Times New Roman"/>
          <w:sz w:val="24"/>
          <w:szCs w:val="24"/>
        </w:rPr>
      </w:pPr>
      <w:r w:rsidRPr="00213F70">
        <w:rPr>
          <w:rFonts w:ascii="Times New Roman" w:hAnsi="Times New Roman" w:cs="Times New Roman"/>
          <w:sz w:val="24"/>
          <w:szCs w:val="24"/>
        </w:rPr>
        <w:t>You decide!</w:t>
      </w:r>
    </w:p>
    <w:p w:rsidR="00CD56A8" w:rsidRDefault="00CD56A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2E7A57" w:rsidRDefault="002E7A57" w:rsidP="004219EB">
      <w:pPr>
        <w:spacing w:after="0"/>
        <w:rPr>
          <w:rFonts w:ascii="Broadway" w:hAnsi="Broadway" w:cs="Times New Roman"/>
          <w:b/>
          <w:sz w:val="32"/>
          <w:szCs w:val="24"/>
          <w:u w:val="single"/>
        </w:rPr>
      </w:pPr>
    </w:p>
    <w:p w:rsidR="004219EB" w:rsidRPr="004219EB" w:rsidRDefault="004219EB" w:rsidP="004219EB">
      <w:pPr>
        <w:spacing w:after="0"/>
        <w:rPr>
          <w:rFonts w:ascii="Broadway" w:hAnsi="Broadway" w:cs="Times New Roman"/>
          <w:b/>
          <w:sz w:val="32"/>
          <w:szCs w:val="24"/>
        </w:rPr>
      </w:pPr>
      <w:r w:rsidRPr="004219EB">
        <w:rPr>
          <w:rFonts w:ascii="Broadway" w:hAnsi="Broadway" w:cs="Times New Roman"/>
          <w:b/>
          <w:sz w:val="32"/>
          <w:szCs w:val="24"/>
          <w:u w:val="single"/>
        </w:rPr>
        <w:t>Unit:</w:t>
      </w:r>
      <w:r w:rsidRPr="004219EB">
        <w:rPr>
          <w:rFonts w:ascii="Broadway" w:hAnsi="Broadway" w:cs="Times New Roman"/>
          <w:b/>
          <w:sz w:val="32"/>
          <w:szCs w:val="24"/>
        </w:rPr>
        <w:t xml:space="preserve"> Where Do You Stand?</w:t>
      </w:r>
    </w:p>
    <w:p w:rsidR="004219EB" w:rsidRDefault="004219EB" w:rsidP="00BD19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D3F22" w:rsidRDefault="00BD19CE" w:rsidP="00BD19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Final Product</w:t>
      </w:r>
    </w:p>
    <w:p w:rsidR="00BD19CE" w:rsidRPr="002D3F22" w:rsidRDefault="00BD19CE" w:rsidP="00BD19C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528E" w:rsidRPr="0092589F" w:rsidRDefault="00E1528E" w:rsidP="00BD19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3F70">
        <w:rPr>
          <w:rFonts w:ascii="Times New Roman" w:hAnsi="Times New Roman" w:cs="Times New Roman"/>
          <w:sz w:val="24"/>
          <w:szCs w:val="24"/>
        </w:rPr>
        <w:t>You will research a</w:t>
      </w:r>
      <w:r w:rsidR="005167FE">
        <w:rPr>
          <w:rFonts w:ascii="Times New Roman" w:hAnsi="Times New Roman" w:cs="Times New Roman"/>
          <w:sz w:val="24"/>
          <w:szCs w:val="24"/>
        </w:rPr>
        <w:t xml:space="preserve">n issue of your choice.  </w:t>
      </w:r>
      <w:r w:rsidR="005B6C74">
        <w:rPr>
          <w:rFonts w:ascii="Times New Roman" w:hAnsi="Times New Roman" w:cs="Times New Roman"/>
          <w:sz w:val="24"/>
          <w:szCs w:val="24"/>
        </w:rPr>
        <w:t>You will be presenting your issue at a forum.  Prepare a multi-media presentation as well as a pamphlet to hand out to the public.</w:t>
      </w:r>
    </w:p>
    <w:p w:rsidR="003266F4" w:rsidRDefault="003266F4" w:rsidP="003266F4">
      <w:pPr>
        <w:rPr>
          <w:rFonts w:ascii="Times New Roman" w:hAnsi="Times New Roman" w:cs="Times New Roman"/>
          <w:sz w:val="24"/>
          <w:szCs w:val="24"/>
        </w:rPr>
      </w:pPr>
      <w:r w:rsidRPr="0092589F">
        <w:rPr>
          <w:rFonts w:ascii="Times New Roman" w:hAnsi="Times New Roman" w:cs="Times New Roman"/>
          <w:sz w:val="24"/>
          <w:szCs w:val="24"/>
        </w:rPr>
        <w:t>Your group grade will be based on the following criteria:</w:t>
      </w:r>
    </w:p>
    <w:p w:rsidR="00BD7F52" w:rsidRPr="00BD7F52" w:rsidRDefault="00BD7F52" w:rsidP="003266F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D7F52">
        <w:rPr>
          <w:rFonts w:ascii="Times New Roman" w:hAnsi="Times New Roman" w:cs="Times New Roman"/>
          <w:b/>
          <w:sz w:val="24"/>
          <w:szCs w:val="24"/>
          <w:u w:val="single"/>
        </w:rPr>
        <w:t>Pamphlet</w:t>
      </w:r>
    </w:p>
    <w:p w:rsidR="005C16F5" w:rsidRDefault="001853CD" w:rsidP="005C16F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Clear &amp; cohesive presentation of the </w:t>
      </w:r>
      <w:r w:rsidR="005C16F5">
        <w:rPr>
          <w:rFonts w:ascii="Times New Roman" w:hAnsi="Times New Roman" w:cs="Times New Roman"/>
          <w:sz w:val="24"/>
          <w:szCs w:val="24"/>
        </w:rPr>
        <w:t>issue</w:t>
      </w:r>
    </w:p>
    <w:p w:rsidR="005C16F5" w:rsidRDefault="005C16F5" w:rsidP="005C16F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 of why you feel this information is important for the public to know</w:t>
      </w:r>
    </w:p>
    <w:p w:rsidR="005C16F5" w:rsidRDefault="00B15322" w:rsidP="005C16F5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 of how the issue is</w:t>
      </w:r>
      <w:r w:rsidR="005C16F5">
        <w:rPr>
          <w:rFonts w:ascii="Times New Roman" w:hAnsi="Times New Roman" w:cs="Times New Roman"/>
          <w:sz w:val="24"/>
          <w:szCs w:val="24"/>
        </w:rPr>
        <w:t xml:space="preserve"> presented by the political parties, interest groups and mass media</w:t>
      </w:r>
    </w:p>
    <w:p w:rsidR="001853CD" w:rsidRDefault="001853CD" w:rsidP="001853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Presentation</w:t>
      </w:r>
    </w:p>
    <w:p w:rsidR="001853CD" w:rsidRDefault="001853CD" w:rsidP="004C522F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89F">
        <w:rPr>
          <w:rFonts w:ascii="Times New Roman" w:hAnsi="Times New Roman" w:cs="Times New Roman"/>
          <w:sz w:val="24"/>
          <w:szCs w:val="24"/>
        </w:rPr>
        <w:t>background / history of issue</w:t>
      </w:r>
    </w:p>
    <w:p w:rsidR="001853CD" w:rsidRPr="001853CD" w:rsidRDefault="001853CD" w:rsidP="004C522F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overview of issue – current concerns</w:t>
      </w:r>
    </w:p>
    <w:p w:rsidR="003266F4" w:rsidRPr="0092589F" w:rsidRDefault="003266F4" w:rsidP="004C522F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89F">
        <w:rPr>
          <w:rFonts w:ascii="Times New Roman" w:hAnsi="Times New Roman" w:cs="Times New Roman"/>
          <w:sz w:val="24"/>
          <w:szCs w:val="24"/>
        </w:rPr>
        <w:t xml:space="preserve">must include multi-media component </w:t>
      </w:r>
    </w:p>
    <w:p w:rsidR="003266F4" w:rsidRPr="0092589F" w:rsidRDefault="003266F4" w:rsidP="004C522F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2589F">
        <w:rPr>
          <w:rFonts w:ascii="Times New Roman" w:hAnsi="Times New Roman" w:cs="Times New Roman"/>
          <w:sz w:val="24"/>
          <w:szCs w:val="24"/>
        </w:rPr>
        <w:t>planning / level of cohesion</w:t>
      </w:r>
    </w:p>
    <w:p w:rsidR="003266F4" w:rsidRDefault="003266F4" w:rsidP="004C522F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853CD">
        <w:rPr>
          <w:rFonts w:ascii="Times New Roman" w:hAnsi="Times New Roman" w:cs="Times New Roman"/>
          <w:sz w:val="24"/>
          <w:szCs w:val="24"/>
        </w:rPr>
        <w:t>organization</w:t>
      </w:r>
      <w:r w:rsidR="001853CD" w:rsidRPr="001853CD">
        <w:rPr>
          <w:rFonts w:ascii="Times New Roman" w:hAnsi="Times New Roman" w:cs="Times New Roman"/>
          <w:sz w:val="24"/>
          <w:szCs w:val="24"/>
        </w:rPr>
        <w:t xml:space="preserve"> &amp; </w:t>
      </w:r>
      <w:r w:rsidRPr="001853CD">
        <w:rPr>
          <w:rFonts w:ascii="Times New Roman" w:hAnsi="Times New Roman" w:cs="Times New Roman"/>
          <w:sz w:val="24"/>
          <w:szCs w:val="24"/>
        </w:rPr>
        <w:t>clarity</w:t>
      </w:r>
    </w:p>
    <w:p w:rsidR="004219EB" w:rsidRDefault="004219EB" w:rsidP="004219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9EB" w:rsidRDefault="004219EB" w:rsidP="004219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6C74" w:rsidRDefault="005B6C74" w:rsidP="005B6C74">
      <w:pPr>
        <w:pStyle w:val="Heading4"/>
        <w:spacing w:before="0" w:after="0"/>
        <w:rPr>
          <w:rFonts w:ascii="Book Antiqua" w:hAnsi="Book Antiqua"/>
          <w:color w:val="000000"/>
          <w:sz w:val="20"/>
          <w:szCs w:val="20"/>
          <w:u w:val="single"/>
        </w:rPr>
      </w:pPr>
    </w:p>
    <w:p w:rsidR="005B6C74" w:rsidRPr="00741A33" w:rsidRDefault="001812EF" w:rsidP="005B6C74">
      <w:pPr>
        <w:pStyle w:val="Heading4"/>
        <w:spacing w:before="0" w:after="0"/>
        <w:rPr>
          <w:rFonts w:ascii="Times New Roman" w:hAnsi="Times New Roman"/>
          <w:color w:val="000000"/>
          <w:sz w:val="24"/>
          <w:szCs w:val="22"/>
          <w:u w:val="single"/>
        </w:rPr>
      </w:pPr>
      <w:hyperlink r:id="rId10" w:history="1">
        <w:r w:rsidR="005B6C74" w:rsidRPr="00741A33">
          <w:rPr>
            <w:rStyle w:val="Hyperlink"/>
            <w:rFonts w:ascii="Times New Roman" w:hAnsi="Times New Roman"/>
            <w:color w:val="000000"/>
            <w:sz w:val="24"/>
            <w:szCs w:val="22"/>
          </w:rPr>
          <w:t>Issues</w:t>
        </w:r>
      </w:hyperlink>
      <w:r w:rsidR="005B6C74" w:rsidRPr="00741A33">
        <w:rPr>
          <w:rFonts w:ascii="Times New Roman" w:hAnsi="Times New Roman"/>
          <w:color w:val="000000"/>
          <w:sz w:val="24"/>
          <w:szCs w:val="22"/>
          <w:u w:val="single"/>
        </w:rPr>
        <w:t>:</w:t>
      </w:r>
    </w:p>
    <w:p w:rsidR="004219EB" w:rsidRDefault="004219EB" w:rsidP="005B6C74">
      <w:pPr>
        <w:numPr>
          <w:ilvl w:val="0"/>
          <w:numId w:val="18"/>
        </w:numPr>
        <w:spacing w:after="0" w:line="240" w:lineRule="auto"/>
        <w:sectPr w:rsidR="004219EB" w:rsidSect="00761E78">
          <w:pgSz w:w="12240" w:h="15840"/>
          <w:pgMar w:top="990" w:right="1440" w:bottom="720" w:left="1440" w:header="720" w:footer="720" w:gutter="0"/>
          <w:cols w:space="720"/>
          <w:docGrid w:linePitch="360"/>
        </w:sectPr>
      </w:pPr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11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Civil Rights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12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Defense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13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Disabilities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14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Economy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15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Education</w:t>
        </w:r>
      </w:hyperlink>
    </w:p>
    <w:p w:rsidR="005B6C74" w:rsidRPr="00741A33" w:rsidRDefault="005B6C74" w:rsidP="005B6C74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741A33">
        <w:rPr>
          <w:rFonts w:ascii="Times New Roman" w:hAnsi="Times New Roman" w:cs="Times New Roman"/>
          <w:sz w:val="24"/>
        </w:rPr>
        <w:t>Employment/labor</w:t>
      </w:r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Style w:val="Hyperlink"/>
          <w:rFonts w:ascii="Times New Roman" w:hAnsi="Times New Roman" w:cs="Times New Roman"/>
          <w:color w:val="000000"/>
          <w:sz w:val="24"/>
          <w:u w:val="none"/>
        </w:rPr>
      </w:pPr>
      <w:r w:rsidRPr="00741A33">
        <w:rPr>
          <w:rFonts w:ascii="Times New Roman" w:hAnsi="Times New Roman" w:cs="Times New Roman"/>
          <w:color w:val="000000"/>
          <w:sz w:val="24"/>
        </w:rPr>
        <w:fldChar w:fldCharType="begin"/>
      </w:r>
      <w:r w:rsidR="005B6C74" w:rsidRPr="00741A33">
        <w:rPr>
          <w:rFonts w:ascii="Times New Roman" w:hAnsi="Times New Roman" w:cs="Times New Roman"/>
          <w:color w:val="000000"/>
          <w:sz w:val="24"/>
        </w:rPr>
        <w:instrText xml:space="preserve"> HYPERLINK "http://www.whitehouse.gov/issues/energy-and-environment" </w:instrText>
      </w:r>
      <w:r w:rsidRPr="00741A33">
        <w:rPr>
          <w:rFonts w:ascii="Times New Roman" w:hAnsi="Times New Roman" w:cs="Times New Roman"/>
          <w:color w:val="000000"/>
          <w:sz w:val="24"/>
        </w:rPr>
        <w:fldChar w:fldCharType="separate"/>
      </w:r>
      <w:r w:rsidR="005B6C74" w:rsidRPr="00741A33">
        <w:rPr>
          <w:rStyle w:val="Hyperlink"/>
          <w:rFonts w:ascii="Times New Roman" w:hAnsi="Times New Roman" w:cs="Times New Roman"/>
          <w:color w:val="000000"/>
          <w:sz w:val="24"/>
          <w:u w:val="none"/>
        </w:rPr>
        <w:t>Energy  (check out foreign policy issues)</w:t>
      </w:r>
    </w:p>
    <w:p w:rsidR="005B6C74" w:rsidRPr="00741A33" w:rsidRDefault="005B6C74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r w:rsidRPr="00741A33">
        <w:rPr>
          <w:rStyle w:val="Hyperlink"/>
          <w:rFonts w:ascii="Times New Roman" w:hAnsi="Times New Roman" w:cs="Times New Roman"/>
          <w:color w:val="000000"/>
          <w:sz w:val="24"/>
          <w:u w:val="none"/>
        </w:rPr>
        <w:t>Environment</w:t>
      </w:r>
      <w:r w:rsidR="001812EF" w:rsidRPr="00741A33">
        <w:rPr>
          <w:rFonts w:ascii="Times New Roman" w:hAnsi="Times New Roman" w:cs="Times New Roman"/>
          <w:color w:val="000000"/>
          <w:sz w:val="24"/>
        </w:rPr>
        <w:fldChar w:fldCharType="end"/>
      </w:r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16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Ethics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17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Family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18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Fiscal Responsibility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19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Foreign Policy</w:t>
        </w:r>
      </w:hyperlink>
      <w:r w:rsidR="005B6C74" w:rsidRPr="00741A33">
        <w:rPr>
          <w:rFonts w:ascii="Times New Roman" w:hAnsi="Times New Roman" w:cs="Times New Roman"/>
          <w:color w:val="000000"/>
          <w:sz w:val="24"/>
        </w:rPr>
        <w:t xml:space="preserve">  (Choose one of the issues below)</w:t>
      </w:r>
    </w:p>
    <w:p w:rsidR="005B6C74" w:rsidRPr="00741A33" w:rsidRDefault="005B6C74" w:rsidP="005B6C74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741A33">
        <w:rPr>
          <w:rFonts w:ascii="Times New Roman" w:hAnsi="Times New Roman" w:cs="Times New Roman"/>
          <w:sz w:val="24"/>
        </w:rPr>
        <w:t>War on Terror</w:t>
      </w:r>
    </w:p>
    <w:p w:rsidR="005B6C74" w:rsidRPr="00741A33" w:rsidRDefault="005B6C74" w:rsidP="005B6C74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</w:rPr>
      </w:pPr>
      <w:r w:rsidRPr="00741A33">
        <w:rPr>
          <w:rFonts w:ascii="Times New Roman" w:hAnsi="Times New Roman" w:cs="Times New Roman"/>
          <w:sz w:val="24"/>
        </w:rPr>
        <w:t>War in Iraq</w:t>
      </w:r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0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Health Care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1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Homeland Security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2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Immigration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3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Poverty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4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Rural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5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Seniors &amp; Social Security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6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Service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7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Taxes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8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Technology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29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Urban Policy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30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Veterans</w:t>
        </w:r>
      </w:hyperlink>
    </w:p>
    <w:p w:rsidR="005B6C74" w:rsidRPr="00741A33" w:rsidRDefault="001812EF" w:rsidP="005B6C7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color w:val="000000"/>
          <w:sz w:val="24"/>
        </w:rPr>
      </w:pPr>
      <w:hyperlink r:id="rId31" w:history="1">
        <w:r w:rsidR="005B6C74" w:rsidRPr="00741A33">
          <w:rPr>
            <w:rStyle w:val="Hyperlink"/>
            <w:rFonts w:ascii="Times New Roman" w:hAnsi="Times New Roman" w:cs="Times New Roman"/>
            <w:color w:val="000000"/>
            <w:sz w:val="24"/>
            <w:u w:val="none"/>
          </w:rPr>
          <w:t>Women</w:t>
        </w:r>
      </w:hyperlink>
    </w:p>
    <w:p w:rsidR="004219EB" w:rsidRDefault="004219EB" w:rsidP="005B6C74">
      <w:pPr>
        <w:spacing w:after="0"/>
      </w:pPr>
    </w:p>
    <w:p w:rsidR="004219EB" w:rsidRDefault="004219EB" w:rsidP="005B6C74">
      <w:pPr>
        <w:spacing w:after="0"/>
      </w:pPr>
    </w:p>
    <w:p w:rsidR="004219EB" w:rsidRDefault="004219EB" w:rsidP="005B6C74">
      <w:pPr>
        <w:spacing w:after="0"/>
      </w:pPr>
    </w:p>
    <w:p w:rsidR="004219EB" w:rsidRDefault="004219EB" w:rsidP="005B6C74">
      <w:pPr>
        <w:spacing w:after="0"/>
        <w:sectPr w:rsidR="004219EB" w:rsidSect="004219EB">
          <w:type w:val="continuous"/>
          <w:pgSz w:w="12240" w:h="15840"/>
          <w:pgMar w:top="990" w:right="1440" w:bottom="720" w:left="1440" w:header="720" w:footer="720" w:gutter="0"/>
          <w:cols w:num="2" w:space="720"/>
          <w:docGrid w:linePitch="360"/>
        </w:sectPr>
      </w:pPr>
    </w:p>
    <w:p w:rsidR="005B6C74" w:rsidRDefault="005B6C74" w:rsidP="005B6C74">
      <w:pPr>
        <w:spacing w:after="0"/>
      </w:pPr>
    </w:p>
    <w:p w:rsidR="00C75AB7" w:rsidRDefault="007A3D17" w:rsidP="007A3D1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A61EB4" w:rsidRPr="0004543C" w:rsidRDefault="00A61EB4" w:rsidP="00E56E26">
      <w:pPr>
        <w:rPr>
          <w:rFonts w:ascii="Times New Roman" w:hAnsi="Times New Roman" w:cs="Times New Roman"/>
          <w:i/>
          <w:sz w:val="24"/>
          <w:szCs w:val="24"/>
        </w:rPr>
      </w:pPr>
    </w:p>
    <w:sectPr w:rsidR="00A61EB4" w:rsidRPr="0004543C" w:rsidSect="007A3D17">
      <w:headerReference w:type="default" r:id="rId32"/>
      <w:type w:val="continuous"/>
      <w:pgSz w:w="12240" w:h="15840"/>
      <w:pgMar w:top="99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132" w:rsidRDefault="00BF7132" w:rsidP="00E56E26">
      <w:pPr>
        <w:spacing w:after="0" w:line="240" w:lineRule="auto"/>
      </w:pPr>
      <w:r>
        <w:separator/>
      </w:r>
    </w:p>
  </w:endnote>
  <w:endnote w:type="continuationSeparator" w:id="0">
    <w:p w:rsidR="00BF7132" w:rsidRDefault="00BF7132" w:rsidP="00E56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132" w:rsidRDefault="00BF7132" w:rsidP="00E56E26">
      <w:pPr>
        <w:spacing w:after="0" w:line="240" w:lineRule="auto"/>
      </w:pPr>
      <w:r>
        <w:separator/>
      </w:r>
    </w:p>
  </w:footnote>
  <w:footnote w:type="continuationSeparator" w:id="0">
    <w:p w:rsidR="00BF7132" w:rsidRDefault="00BF7132" w:rsidP="00E56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A33" w:rsidRDefault="00741A33" w:rsidP="00C75AB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32F0D"/>
    <w:multiLevelType w:val="hybridMultilevel"/>
    <w:tmpl w:val="78389D24"/>
    <w:lvl w:ilvl="0" w:tplc="52AAC3B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29E5948"/>
    <w:multiLevelType w:val="hybridMultilevel"/>
    <w:tmpl w:val="BA1A1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36C3D"/>
    <w:multiLevelType w:val="hybridMultilevel"/>
    <w:tmpl w:val="D7F66F4A"/>
    <w:lvl w:ilvl="0" w:tplc="96A228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5276B"/>
    <w:multiLevelType w:val="hybridMultilevel"/>
    <w:tmpl w:val="BF549DBA"/>
    <w:lvl w:ilvl="0" w:tplc="3B604464">
      <w:start w:val="1"/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F41BFA"/>
    <w:multiLevelType w:val="hybridMultilevel"/>
    <w:tmpl w:val="0C6E4F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42E2CFD"/>
    <w:multiLevelType w:val="multilevel"/>
    <w:tmpl w:val="E8DCE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4B2E1D"/>
    <w:multiLevelType w:val="hybridMultilevel"/>
    <w:tmpl w:val="A4DE663C"/>
    <w:lvl w:ilvl="0" w:tplc="B0C2B93A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142490"/>
    <w:multiLevelType w:val="singleLevel"/>
    <w:tmpl w:val="5F5269C8"/>
    <w:lvl w:ilvl="0">
      <w:start w:val="1"/>
      <w:numFmt w:val="decimal"/>
      <w:lvlText w:val="%1."/>
      <w:legacy w:legacy="1" w:legacySpace="0" w:legacyIndent="360"/>
      <w:lvlJc w:val="left"/>
      <w:rPr>
        <w:rFonts w:ascii="Book Antiqua" w:hAnsi="Book Antiqua" w:hint="default"/>
      </w:rPr>
    </w:lvl>
  </w:abstractNum>
  <w:abstractNum w:abstractNumId="8">
    <w:nsid w:val="2ED441AE"/>
    <w:multiLevelType w:val="hybridMultilevel"/>
    <w:tmpl w:val="C35A0F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0421E6B"/>
    <w:multiLevelType w:val="hybridMultilevel"/>
    <w:tmpl w:val="9460CA84"/>
    <w:lvl w:ilvl="0" w:tplc="B0C2B93A">
      <w:start w:val="1"/>
      <w:numFmt w:val="bullet"/>
      <w:lvlText w:val="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30D64887"/>
    <w:multiLevelType w:val="hybridMultilevel"/>
    <w:tmpl w:val="4B0EC56C"/>
    <w:lvl w:ilvl="0" w:tplc="04090005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33BC5ED7"/>
    <w:multiLevelType w:val="hybridMultilevel"/>
    <w:tmpl w:val="B5089DF4"/>
    <w:lvl w:ilvl="0" w:tplc="1C22B5BE">
      <w:start w:val="1"/>
      <w:numFmt w:val="lowerLetter"/>
      <w:lvlText w:val="%1."/>
      <w:lvlJc w:val="left"/>
      <w:pPr>
        <w:ind w:left="1440" w:hanging="360"/>
      </w:pPr>
      <w:rPr>
        <w:rFonts w:ascii="Book Antiqua" w:eastAsia="Times New Roman" w:hAnsi="Book Antiqua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E1E3A4C"/>
    <w:multiLevelType w:val="hybridMultilevel"/>
    <w:tmpl w:val="831EB198"/>
    <w:lvl w:ilvl="0" w:tplc="B0C2B93A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381700C"/>
    <w:multiLevelType w:val="hybridMultilevel"/>
    <w:tmpl w:val="E5E8A4D2"/>
    <w:lvl w:ilvl="0" w:tplc="1E3093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C3724"/>
    <w:multiLevelType w:val="hybridMultilevel"/>
    <w:tmpl w:val="36C81DCA"/>
    <w:lvl w:ilvl="0" w:tplc="B0C2B93A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B356FAE"/>
    <w:multiLevelType w:val="hybridMultilevel"/>
    <w:tmpl w:val="8F02E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583448"/>
    <w:multiLevelType w:val="hybridMultilevel"/>
    <w:tmpl w:val="F70E8D3C"/>
    <w:lvl w:ilvl="0" w:tplc="B0C2B93A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5A271A8"/>
    <w:multiLevelType w:val="hybridMultilevel"/>
    <w:tmpl w:val="31609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7709A1"/>
    <w:multiLevelType w:val="hybridMultilevel"/>
    <w:tmpl w:val="400EB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B06E2C"/>
    <w:multiLevelType w:val="hybridMultilevel"/>
    <w:tmpl w:val="A5AE96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B883476"/>
    <w:multiLevelType w:val="hybridMultilevel"/>
    <w:tmpl w:val="2F52ACB6"/>
    <w:lvl w:ilvl="0" w:tplc="52AAC3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C5500F"/>
    <w:multiLevelType w:val="hybridMultilevel"/>
    <w:tmpl w:val="837477E8"/>
    <w:lvl w:ilvl="0" w:tplc="3BE2A64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DA6E91"/>
    <w:multiLevelType w:val="hybridMultilevel"/>
    <w:tmpl w:val="FFA4DE94"/>
    <w:lvl w:ilvl="0" w:tplc="52AAC3B2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2994759"/>
    <w:multiLevelType w:val="hybridMultilevel"/>
    <w:tmpl w:val="BFA22420"/>
    <w:lvl w:ilvl="0" w:tplc="B0C2B93A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305FC4"/>
    <w:multiLevelType w:val="hybridMultilevel"/>
    <w:tmpl w:val="77B4B196"/>
    <w:lvl w:ilvl="0" w:tplc="B0C2B93A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C46114D"/>
    <w:multiLevelType w:val="hybridMultilevel"/>
    <w:tmpl w:val="BC8002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157753"/>
    <w:multiLevelType w:val="hybridMultilevel"/>
    <w:tmpl w:val="0AAA9708"/>
    <w:lvl w:ilvl="0" w:tplc="B0C2B93A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3D61F99"/>
    <w:multiLevelType w:val="hybridMultilevel"/>
    <w:tmpl w:val="C6286F1A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8">
    <w:nsid w:val="762E1FC5"/>
    <w:multiLevelType w:val="hybridMultilevel"/>
    <w:tmpl w:val="23AE3AD8"/>
    <w:lvl w:ilvl="0" w:tplc="B0C2B93A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6323AEC"/>
    <w:multiLevelType w:val="hybridMultilevel"/>
    <w:tmpl w:val="3F669B54"/>
    <w:lvl w:ilvl="0" w:tplc="B0C2B93A">
      <w:start w:val="1"/>
      <w:numFmt w:val="bullet"/>
      <w:lvlText w:val="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75010B7"/>
    <w:multiLevelType w:val="hybridMultilevel"/>
    <w:tmpl w:val="BBDC6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216E67"/>
    <w:multiLevelType w:val="hybridMultilevel"/>
    <w:tmpl w:val="4C04B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F19DF"/>
    <w:multiLevelType w:val="hybridMultilevel"/>
    <w:tmpl w:val="6EAA0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09766F"/>
    <w:multiLevelType w:val="hybridMultilevel"/>
    <w:tmpl w:val="C422E9E2"/>
    <w:lvl w:ilvl="0" w:tplc="04090001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5"/>
  </w:num>
  <w:num w:numId="4">
    <w:abstractNumId w:val="13"/>
  </w:num>
  <w:num w:numId="5">
    <w:abstractNumId w:val="3"/>
  </w:num>
  <w:num w:numId="6">
    <w:abstractNumId w:val="30"/>
  </w:num>
  <w:num w:numId="7">
    <w:abstractNumId w:val="17"/>
  </w:num>
  <w:num w:numId="8">
    <w:abstractNumId w:val="18"/>
  </w:num>
  <w:num w:numId="9">
    <w:abstractNumId w:val="31"/>
  </w:num>
  <w:num w:numId="10">
    <w:abstractNumId w:val="19"/>
  </w:num>
  <w:num w:numId="11">
    <w:abstractNumId w:val="4"/>
  </w:num>
  <w:num w:numId="12">
    <w:abstractNumId w:val="7"/>
  </w:num>
  <w:num w:numId="13">
    <w:abstractNumId w:val="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Book Antiqua" w:hAnsi="Book Antiqua" w:hint="default"/>
        </w:rPr>
      </w:lvl>
    </w:lvlOverride>
  </w:num>
  <w:num w:numId="14">
    <w:abstractNumId w:val="11"/>
  </w:num>
  <w:num w:numId="15">
    <w:abstractNumId w:val="2"/>
  </w:num>
  <w:num w:numId="16">
    <w:abstractNumId w:val="21"/>
  </w:num>
  <w:num w:numId="17">
    <w:abstractNumId w:val="20"/>
  </w:num>
  <w:num w:numId="18">
    <w:abstractNumId w:val="5"/>
  </w:num>
  <w:num w:numId="19">
    <w:abstractNumId w:val="10"/>
  </w:num>
  <w:num w:numId="20">
    <w:abstractNumId w:val="8"/>
  </w:num>
  <w:num w:numId="21">
    <w:abstractNumId w:val="33"/>
  </w:num>
  <w:num w:numId="22">
    <w:abstractNumId w:val="27"/>
  </w:num>
  <w:num w:numId="23">
    <w:abstractNumId w:val="1"/>
  </w:num>
  <w:num w:numId="24">
    <w:abstractNumId w:val="9"/>
  </w:num>
  <w:num w:numId="25">
    <w:abstractNumId w:val="12"/>
  </w:num>
  <w:num w:numId="26">
    <w:abstractNumId w:val="26"/>
  </w:num>
  <w:num w:numId="27">
    <w:abstractNumId w:val="14"/>
  </w:num>
  <w:num w:numId="28">
    <w:abstractNumId w:val="24"/>
  </w:num>
  <w:num w:numId="29">
    <w:abstractNumId w:val="28"/>
  </w:num>
  <w:num w:numId="30">
    <w:abstractNumId w:val="6"/>
  </w:num>
  <w:num w:numId="31">
    <w:abstractNumId w:val="16"/>
  </w:num>
  <w:num w:numId="32">
    <w:abstractNumId w:val="23"/>
  </w:num>
  <w:num w:numId="33">
    <w:abstractNumId w:val="29"/>
  </w:num>
  <w:num w:numId="34">
    <w:abstractNumId w:val="0"/>
  </w:num>
  <w:num w:numId="3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E06"/>
    <w:rsid w:val="000120D6"/>
    <w:rsid w:val="000426F0"/>
    <w:rsid w:val="00044836"/>
    <w:rsid w:val="0004543C"/>
    <w:rsid w:val="000467FD"/>
    <w:rsid w:val="001056AC"/>
    <w:rsid w:val="00126436"/>
    <w:rsid w:val="00167CD4"/>
    <w:rsid w:val="001812EF"/>
    <w:rsid w:val="001853CD"/>
    <w:rsid w:val="00196DE3"/>
    <w:rsid w:val="001B01A0"/>
    <w:rsid w:val="001D549D"/>
    <w:rsid w:val="00213F70"/>
    <w:rsid w:val="002263DB"/>
    <w:rsid w:val="0023015B"/>
    <w:rsid w:val="002D3F22"/>
    <w:rsid w:val="002E13F1"/>
    <w:rsid w:val="002E7A57"/>
    <w:rsid w:val="00310EC7"/>
    <w:rsid w:val="00314CE6"/>
    <w:rsid w:val="003266F4"/>
    <w:rsid w:val="0033459D"/>
    <w:rsid w:val="003748A2"/>
    <w:rsid w:val="003C457B"/>
    <w:rsid w:val="003D7EE0"/>
    <w:rsid w:val="003F5F4B"/>
    <w:rsid w:val="004219EB"/>
    <w:rsid w:val="00425724"/>
    <w:rsid w:val="00457169"/>
    <w:rsid w:val="00475940"/>
    <w:rsid w:val="004B7342"/>
    <w:rsid w:val="004C522F"/>
    <w:rsid w:val="004D3938"/>
    <w:rsid w:val="004E1166"/>
    <w:rsid w:val="00506BEA"/>
    <w:rsid w:val="005167FE"/>
    <w:rsid w:val="0053014C"/>
    <w:rsid w:val="00543EF8"/>
    <w:rsid w:val="005830DF"/>
    <w:rsid w:val="00585208"/>
    <w:rsid w:val="00590195"/>
    <w:rsid w:val="005B6C74"/>
    <w:rsid w:val="005C16F5"/>
    <w:rsid w:val="005C41D5"/>
    <w:rsid w:val="005E5D4D"/>
    <w:rsid w:val="00611974"/>
    <w:rsid w:val="006300F7"/>
    <w:rsid w:val="0067139B"/>
    <w:rsid w:val="006761A1"/>
    <w:rsid w:val="006A5407"/>
    <w:rsid w:val="006D46F0"/>
    <w:rsid w:val="006E0D86"/>
    <w:rsid w:val="006E4C56"/>
    <w:rsid w:val="006E72ED"/>
    <w:rsid w:val="006F0CB0"/>
    <w:rsid w:val="006F2269"/>
    <w:rsid w:val="0070490F"/>
    <w:rsid w:val="00710F99"/>
    <w:rsid w:val="007126E2"/>
    <w:rsid w:val="00716270"/>
    <w:rsid w:val="00726196"/>
    <w:rsid w:val="00741A33"/>
    <w:rsid w:val="00761E78"/>
    <w:rsid w:val="007656FE"/>
    <w:rsid w:val="007A3D17"/>
    <w:rsid w:val="007D36F7"/>
    <w:rsid w:val="007D53D9"/>
    <w:rsid w:val="0086239F"/>
    <w:rsid w:val="008D7E06"/>
    <w:rsid w:val="008E035E"/>
    <w:rsid w:val="008F7611"/>
    <w:rsid w:val="00910432"/>
    <w:rsid w:val="0092589F"/>
    <w:rsid w:val="009347E1"/>
    <w:rsid w:val="00941DDD"/>
    <w:rsid w:val="0095502A"/>
    <w:rsid w:val="00967544"/>
    <w:rsid w:val="009C6D41"/>
    <w:rsid w:val="009E2AC0"/>
    <w:rsid w:val="00A41477"/>
    <w:rsid w:val="00A55C98"/>
    <w:rsid w:val="00A61EB4"/>
    <w:rsid w:val="00A70A1B"/>
    <w:rsid w:val="00A92E5C"/>
    <w:rsid w:val="00A9332D"/>
    <w:rsid w:val="00A976A3"/>
    <w:rsid w:val="00AB3D97"/>
    <w:rsid w:val="00AC3589"/>
    <w:rsid w:val="00AD7869"/>
    <w:rsid w:val="00B0389F"/>
    <w:rsid w:val="00B04240"/>
    <w:rsid w:val="00B15322"/>
    <w:rsid w:val="00B83514"/>
    <w:rsid w:val="00B962D2"/>
    <w:rsid w:val="00BA19B1"/>
    <w:rsid w:val="00BD19CE"/>
    <w:rsid w:val="00BD7214"/>
    <w:rsid w:val="00BD7F52"/>
    <w:rsid w:val="00BF7132"/>
    <w:rsid w:val="00C04AFA"/>
    <w:rsid w:val="00C05B9F"/>
    <w:rsid w:val="00C63A4F"/>
    <w:rsid w:val="00C75AB7"/>
    <w:rsid w:val="00C82E79"/>
    <w:rsid w:val="00C853A8"/>
    <w:rsid w:val="00C93E7E"/>
    <w:rsid w:val="00CA46DF"/>
    <w:rsid w:val="00CC2FD9"/>
    <w:rsid w:val="00CD0F20"/>
    <w:rsid w:val="00CD56A8"/>
    <w:rsid w:val="00CF0D5F"/>
    <w:rsid w:val="00D01A9E"/>
    <w:rsid w:val="00DA0607"/>
    <w:rsid w:val="00DB0D50"/>
    <w:rsid w:val="00DF3AE5"/>
    <w:rsid w:val="00E1528E"/>
    <w:rsid w:val="00E549D6"/>
    <w:rsid w:val="00E56E26"/>
    <w:rsid w:val="00E629A5"/>
    <w:rsid w:val="00E90B5A"/>
    <w:rsid w:val="00EB3A7E"/>
    <w:rsid w:val="00EC561C"/>
    <w:rsid w:val="00F01BFA"/>
    <w:rsid w:val="00F07565"/>
    <w:rsid w:val="00F24E38"/>
    <w:rsid w:val="00F50BC2"/>
    <w:rsid w:val="00F568A1"/>
    <w:rsid w:val="00F841EC"/>
    <w:rsid w:val="00F9159D"/>
    <w:rsid w:val="00F93F33"/>
    <w:rsid w:val="00FA3130"/>
    <w:rsid w:val="00FC0045"/>
    <w:rsid w:val="00FF1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6FE"/>
  </w:style>
  <w:style w:type="paragraph" w:styleId="Heading1">
    <w:name w:val="heading 1"/>
    <w:basedOn w:val="Normal"/>
    <w:next w:val="Normal"/>
    <w:link w:val="Heading1Char"/>
    <w:uiPriority w:val="9"/>
    <w:qFormat/>
    <w:rsid w:val="00C75A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B6C74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7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3F7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49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623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5B6C74"/>
    <w:rPr>
      <w:rFonts w:ascii="Calibri" w:eastAsia="Times New Roman" w:hAnsi="Calibri" w:cs="Times New Roman"/>
      <w:b/>
      <w:bCs/>
      <w:sz w:val="28"/>
      <w:szCs w:val="28"/>
    </w:rPr>
  </w:style>
  <w:style w:type="paragraph" w:styleId="Header">
    <w:name w:val="header"/>
    <w:basedOn w:val="Normal"/>
    <w:link w:val="HeaderChar"/>
    <w:unhideWhenUsed/>
    <w:rsid w:val="00E56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E26"/>
  </w:style>
  <w:style w:type="paragraph" w:styleId="Footer">
    <w:name w:val="footer"/>
    <w:basedOn w:val="Normal"/>
    <w:link w:val="FooterChar"/>
    <w:uiPriority w:val="99"/>
    <w:semiHidden/>
    <w:unhideWhenUsed/>
    <w:rsid w:val="00E56E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E26"/>
  </w:style>
  <w:style w:type="character" w:customStyle="1" w:styleId="Heading1Char">
    <w:name w:val="Heading 1 Char"/>
    <w:basedOn w:val="DefaultParagraphFont"/>
    <w:link w:val="Heading1"/>
    <w:uiPriority w:val="9"/>
    <w:rsid w:val="00C75A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9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9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4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whitehouse.gov/issues/disabilities" TargetMode="External"/><Relationship Id="rId18" Type="http://schemas.openxmlformats.org/officeDocument/2006/relationships/hyperlink" Target="http://www.whitehouse.gov/issues/fiscal" TargetMode="External"/><Relationship Id="rId26" Type="http://schemas.openxmlformats.org/officeDocument/2006/relationships/hyperlink" Target="http://www.whitehouse.gov/issues/servic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whitehouse.gov/issues/homeland-security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whitehouse.gov/issues/defense" TargetMode="External"/><Relationship Id="rId17" Type="http://schemas.openxmlformats.org/officeDocument/2006/relationships/hyperlink" Target="http://www.whitehouse.gov/issues/family" TargetMode="External"/><Relationship Id="rId25" Type="http://schemas.openxmlformats.org/officeDocument/2006/relationships/hyperlink" Target="http://www.whitehouse.gov/issues/seniors-and-social-security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whitehouse.gov/issues/ethics" TargetMode="External"/><Relationship Id="rId20" Type="http://schemas.openxmlformats.org/officeDocument/2006/relationships/hyperlink" Target="http://www.whitehouse.gov/healthreform" TargetMode="External"/><Relationship Id="rId29" Type="http://schemas.openxmlformats.org/officeDocument/2006/relationships/hyperlink" Target="http://www.whitehouse.gov/issues/urban-polic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hitehouse.gov/issues/civil-rights" TargetMode="External"/><Relationship Id="rId24" Type="http://schemas.openxmlformats.org/officeDocument/2006/relationships/hyperlink" Target="http://www.whitehouse.gov/issues/rural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whitehouse.gov/issues/education" TargetMode="External"/><Relationship Id="rId23" Type="http://schemas.openxmlformats.org/officeDocument/2006/relationships/hyperlink" Target="http://www.whitehouse.gov/issues/poverty" TargetMode="External"/><Relationship Id="rId28" Type="http://schemas.openxmlformats.org/officeDocument/2006/relationships/hyperlink" Target="http://www.whitehouse.gov/issues/technology" TargetMode="External"/><Relationship Id="rId10" Type="http://schemas.openxmlformats.org/officeDocument/2006/relationships/hyperlink" Target="http://www.whitehouse.gov/issues" TargetMode="External"/><Relationship Id="rId19" Type="http://schemas.openxmlformats.org/officeDocument/2006/relationships/hyperlink" Target="http://www.whitehouse.gov/issues/foreign-policy" TargetMode="External"/><Relationship Id="rId31" Type="http://schemas.openxmlformats.org/officeDocument/2006/relationships/hyperlink" Target="http://www.whitehouse.gov/issues/wom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whitehouse.gov/issues/economy" TargetMode="External"/><Relationship Id="rId22" Type="http://schemas.openxmlformats.org/officeDocument/2006/relationships/hyperlink" Target="http://www.whitehouse.gov/issues/immigration" TargetMode="External"/><Relationship Id="rId27" Type="http://schemas.openxmlformats.org/officeDocument/2006/relationships/hyperlink" Target="http://www.whitehouse.gov/issues/taxes" TargetMode="External"/><Relationship Id="rId30" Type="http://schemas.openxmlformats.org/officeDocument/2006/relationships/hyperlink" Target="http://www.whitehouse.gov/issues/vetera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2853D-628C-4A0D-A1D6-DC38A3813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Nyack SD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mebner</dc:creator>
  <cp:lastModifiedBy>LHRIC</cp:lastModifiedBy>
  <cp:revision>4</cp:revision>
  <cp:lastPrinted>2013-11-19T17:00:00Z</cp:lastPrinted>
  <dcterms:created xsi:type="dcterms:W3CDTF">2013-11-19T17:07:00Z</dcterms:created>
  <dcterms:modified xsi:type="dcterms:W3CDTF">2013-11-19T17:11:00Z</dcterms:modified>
</cp:coreProperties>
</file>